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jc w:val="center"/>
        <w:rPr>
          <w:rFonts w:ascii="黑体" w:hAnsi="黑体" w:eastAsia="黑体"/>
          <w:sz w:val="32"/>
          <w:szCs w:val="32"/>
        </w:rPr>
      </w:pPr>
      <w:r>
        <w:rPr>
          <w:rFonts w:hint="eastAsia" w:ascii="黑体" w:hAnsi="黑体" w:eastAsia="黑体"/>
          <w:sz w:val="32"/>
          <w:szCs w:val="32"/>
        </w:rPr>
        <w:t>三、项目保护单位</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2734"/>
        <w:gridCol w:w="1802"/>
        <w:gridCol w:w="24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pPr>
              <w:spacing w:line="500" w:lineRule="exact"/>
              <w:jc w:val="center"/>
              <w:rPr>
                <w:rFonts w:ascii="仿宋" w:hAnsi="仿宋" w:eastAsia="仿宋"/>
                <w:sz w:val="24"/>
                <w:szCs w:val="24"/>
              </w:rPr>
            </w:pPr>
            <w:r>
              <w:rPr>
                <w:rFonts w:hint="eastAsia" w:ascii="仿宋" w:hAnsi="仿宋" w:eastAsia="仿宋"/>
                <w:sz w:val="24"/>
                <w:szCs w:val="24"/>
              </w:rPr>
              <w:t>建议</w:t>
            </w:r>
          </w:p>
          <w:p>
            <w:pPr>
              <w:spacing w:line="500" w:lineRule="exact"/>
              <w:jc w:val="center"/>
              <w:rPr>
                <w:rFonts w:ascii="仿宋" w:hAnsi="仿宋" w:eastAsia="仿宋"/>
                <w:sz w:val="24"/>
                <w:szCs w:val="24"/>
              </w:rPr>
            </w:pPr>
            <w:r>
              <w:rPr>
                <w:rFonts w:hint="eastAsia" w:ascii="仿宋" w:hAnsi="仿宋" w:eastAsia="仿宋"/>
                <w:sz w:val="24"/>
                <w:szCs w:val="24"/>
              </w:rPr>
              <w:t>保护单位</w:t>
            </w:r>
          </w:p>
        </w:tc>
        <w:tc>
          <w:tcPr>
            <w:tcW w:w="2734" w:type="dxa"/>
          </w:tcPr>
          <w:p>
            <w:pPr>
              <w:spacing w:line="500" w:lineRule="exact"/>
              <w:jc w:val="center"/>
              <w:rPr>
                <w:rFonts w:ascii="仿宋" w:hAnsi="仿宋" w:eastAsia="仿宋"/>
                <w:sz w:val="24"/>
                <w:szCs w:val="24"/>
              </w:rPr>
            </w:pPr>
            <w:r>
              <w:rPr>
                <w:rFonts w:hint="eastAsia" w:ascii="仿宋" w:hAnsi="仿宋" w:eastAsia="仿宋"/>
                <w:sz w:val="24"/>
                <w:szCs w:val="24"/>
              </w:rPr>
              <w:t>黄山市徽州区徽匠木业有限公司</w:t>
            </w:r>
          </w:p>
        </w:tc>
        <w:tc>
          <w:tcPr>
            <w:tcW w:w="1802" w:type="dxa"/>
          </w:tcPr>
          <w:p>
            <w:pPr>
              <w:spacing w:line="500" w:lineRule="exact"/>
              <w:jc w:val="center"/>
              <w:rPr>
                <w:rFonts w:ascii="仿宋" w:hAnsi="仿宋" w:eastAsia="仿宋"/>
                <w:sz w:val="24"/>
                <w:szCs w:val="24"/>
              </w:rPr>
            </w:pPr>
            <w:r>
              <w:rPr>
                <w:rFonts w:hint="eastAsia" w:ascii="仿宋" w:hAnsi="仿宋" w:eastAsia="仿宋"/>
                <w:sz w:val="24"/>
                <w:szCs w:val="24"/>
              </w:rPr>
              <w:t>法定代表人</w:t>
            </w:r>
          </w:p>
          <w:p>
            <w:pPr>
              <w:spacing w:line="500" w:lineRule="exact"/>
              <w:jc w:val="center"/>
              <w:rPr>
                <w:rFonts w:ascii="仿宋" w:hAnsi="仿宋" w:eastAsia="仿宋"/>
                <w:sz w:val="24"/>
                <w:szCs w:val="24"/>
              </w:rPr>
            </w:pPr>
            <w:r>
              <w:rPr>
                <w:rFonts w:hint="eastAsia" w:ascii="仿宋" w:hAnsi="仿宋" w:eastAsia="仿宋"/>
                <w:sz w:val="24"/>
                <w:szCs w:val="24"/>
              </w:rPr>
              <w:t>或负责人</w:t>
            </w:r>
          </w:p>
        </w:tc>
        <w:tc>
          <w:tcPr>
            <w:tcW w:w="2460" w:type="dxa"/>
            <w:vAlign w:val="center"/>
          </w:tcPr>
          <w:p>
            <w:pPr>
              <w:spacing w:line="500" w:lineRule="exact"/>
              <w:jc w:val="center"/>
              <w:rPr>
                <w:rFonts w:ascii="仿宋" w:hAnsi="仿宋" w:eastAsia="仿宋"/>
                <w:sz w:val="24"/>
                <w:szCs w:val="24"/>
              </w:rPr>
            </w:pPr>
            <w:r>
              <w:rPr>
                <w:rFonts w:hint="eastAsia" w:ascii="仿宋" w:hAnsi="仿宋" w:eastAsia="仿宋"/>
                <w:sz w:val="24"/>
                <w:szCs w:val="24"/>
              </w:rPr>
              <w:t>江立悌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spacing w:line="500" w:lineRule="exact"/>
              <w:jc w:val="center"/>
              <w:rPr>
                <w:rFonts w:ascii="仿宋" w:hAnsi="仿宋" w:eastAsia="仿宋"/>
                <w:sz w:val="24"/>
                <w:szCs w:val="24"/>
              </w:rPr>
            </w:pPr>
            <w:r>
              <w:rPr>
                <w:rFonts w:hint="eastAsia" w:ascii="仿宋" w:hAnsi="仿宋" w:eastAsia="仿宋"/>
                <w:sz w:val="24"/>
                <w:szCs w:val="24"/>
              </w:rPr>
              <w:t>法人类型</w:t>
            </w:r>
          </w:p>
        </w:tc>
        <w:tc>
          <w:tcPr>
            <w:tcW w:w="6996" w:type="dxa"/>
            <w:gridSpan w:val="3"/>
            <w:vAlign w:val="center"/>
          </w:tcPr>
          <w:p>
            <w:pPr>
              <w:spacing w:line="500" w:lineRule="exact"/>
              <w:jc w:val="left"/>
              <w:rPr>
                <w:rFonts w:ascii="仿宋" w:hAnsi="仿宋" w:eastAsia="仿宋"/>
                <w:sz w:val="24"/>
                <w:szCs w:val="24"/>
              </w:rPr>
            </w:pPr>
            <w:r>
              <w:rPr>
                <w:rFonts w:hint="eastAsia" w:ascii="仿宋" w:hAnsi="仿宋" w:eastAsia="仿宋"/>
                <w:sz w:val="24"/>
                <w:szCs w:val="24"/>
              </w:rPr>
              <w:t>●企业法人○社会团体法人○实业单位法人○其它</w:t>
            </w:r>
          </w:p>
          <w:p>
            <w:pPr>
              <w:spacing w:line="500" w:lineRule="exact"/>
              <w:jc w:val="left"/>
              <w:rPr>
                <w:rFonts w:ascii="仿宋" w:hAnsi="仿宋" w:eastAsia="仿宋"/>
                <w:sz w:val="24"/>
                <w:szCs w:val="24"/>
              </w:rPr>
            </w:pPr>
            <w:r>
              <w:rPr>
                <w:rFonts w:hint="eastAsia" w:ascii="仿宋" w:hAnsi="仿宋" w:eastAsia="仿宋"/>
                <w:sz w:val="24"/>
                <w:szCs w:val="24"/>
              </w:rPr>
              <w:t>（在对应○插入●）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1526" w:type="dxa"/>
            <w:vAlign w:val="center"/>
          </w:tcPr>
          <w:p>
            <w:pPr>
              <w:spacing w:line="500" w:lineRule="exact"/>
              <w:jc w:val="center"/>
              <w:rPr>
                <w:rFonts w:ascii="仿宋" w:hAnsi="仿宋" w:eastAsia="仿宋"/>
                <w:sz w:val="24"/>
                <w:szCs w:val="24"/>
              </w:rPr>
            </w:pPr>
            <w:r>
              <w:rPr>
                <w:rFonts w:hint="eastAsia" w:ascii="仿宋" w:hAnsi="仿宋" w:eastAsia="仿宋"/>
                <w:sz w:val="24"/>
                <w:szCs w:val="24"/>
              </w:rPr>
              <w:t>通讯地址</w:t>
            </w:r>
          </w:p>
        </w:tc>
        <w:tc>
          <w:tcPr>
            <w:tcW w:w="2734" w:type="dxa"/>
            <w:vAlign w:val="center"/>
          </w:tcPr>
          <w:p>
            <w:pPr>
              <w:spacing w:line="500" w:lineRule="exact"/>
              <w:jc w:val="center"/>
              <w:rPr>
                <w:rFonts w:ascii="仿宋" w:hAnsi="仿宋" w:eastAsia="仿宋"/>
                <w:sz w:val="24"/>
                <w:szCs w:val="24"/>
              </w:rPr>
            </w:pPr>
            <w:r>
              <w:rPr>
                <w:rFonts w:hint="eastAsia" w:ascii="仿宋" w:hAnsi="仿宋" w:eastAsia="仿宋"/>
                <w:sz w:val="24"/>
                <w:szCs w:val="24"/>
              </w:rPr>
              <w:t>岩寺镇文峰路38号</w:t>
            </w:r>
          </w:p>
        </w:tc>
        <w:tc>
          <w:tcPr>
            <w:tcW w:w="1802" w:type="dxa"/>
            <w:vAlign w:val="center"/>
          </w:tcPr>
          <w:p>
            <w:pPr>
              <w:spacing w:line="500" w:lineRule="exact"/>
              <w:jc w:val="center"/>
              <w:rPr>
                <w:rFonts w:ascii="仿宋" w:hAnsi="仿宋" w:eastAsia="仿宋"/>
                <w:sz w:val="24"/>
                <w:szCs w:val="24"/>
              </w:rPr>
            </w:pPr>
            <w:r>
              <w:rPr>
                <w:rFonts w:hint="eastAsia" w:ascii="仿宋" w:hAnsi="仿宋" w:eastAsia="仿宋"/>
                <w:sz w:val="24"/>
                <w:szCs w:val="24"/>
              </w:rPr>
              <w:t>邮编</w:t>
            </w:r>
          </w:p>
        </w:tc>
        <w:tc>
          <w:tcPr>
            <w:tcW w:w="2460" w:type="dxa"/>
            <w:vAlign w:val="center"/>
          </w:tcPr>
          <w:p>
            <w:pPr>
              <w:spacing w:line="500" w:lineRule="exact"/>
              <w:jc w:val="center"/>
              <w:rPr>
                <w:rFonts w:ascii="仿宋" w:hAnsi="仿宋" w:eastAsia="仿宋"/>
                <w:sz w:val="24"/>
                <w:szCs w:val="24"/>
              </w:rPr>
            </w:pPr>
            <w:r>
              <w:rPr>
                <w:rFonts w:hint="eastAsia" w:ascii="仿宋" w:hAnsi="仿宋" w:eastAsia="仿宋"/>
                <w:sz w:val="24"/>
                <w:szCs w:val="24"/>
              </w:rPr>
              <w:t>245900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pPr>
              <w:spacing w:line="500" w:lineRule="exact"/>
              <w:jc w:val="center"/>
              <w:rPr>
                <w:rFonts w:ascii="仿宋" w:hAnsi="仿宋" w:eastAsia="仿宋"/>
                <w:sz w:val="24"/>
                <w:szCs w:val="24"/>
              </w:rPr>
            </w:pPr>
            <w:r>
              <w:rPr>
                <w:rFonts w:hint="eastAsia" w:ascii="仿宋" w:hAnsi="仿宋" w:eastAsia="仿宋"/>
                <w:sz w:val="24"/>
                <w:szCs w:val="24"/>
              </w:rPr>
              <w:t>保护工作专门负责人</w:t>
            </w:r>
          </w:p>
        </w:tc>
        <w:tc>
          <w:tcPr>
            <w:tcW w:w="2734" w:type="dxa"/>
            <w:vAlign w:val="center"/>
          </w:tcPr>
          <w:p>
            <w:pPr>
              <w:spacing w:line="500" w:lineRule="exact"/>
              <w:jc w:val="center"/>
              <w:rPr>
                <w:rFonts w:ascii="仿宋" w:hAnsi="仿宋" w:eastAsia="仿宋"/>
                <w:sz w:val="24"/>
                <w:szCs w:val="24"/>
              </w:rPr>
            </w:pPr>
            <w:r>
              <w:rPr>
                <w:rFonts w:hint="eastAsia" w:ascii="仿宋" w:hAnsi="仿宋" w:eastAsia="仿宋"/>
                <w:sz w:val="24"/>
                <w:szCs w:val="24"/>
              </w:rPr>
              <w:t>江立悌</w:t>
            </w:r>
          </w:p>
        </w:tc>
        <w:tc>
          <w:tcPr>
            <w:tcW w:w="1802" w:type="dxa"/>
            <w:vAlign w:val="center"/>
          </w:tcPr>
          <w:p>
            <w:pPr>
              <w:spacing w:line="500" w:lineRule="exact"/>
              <w:jc w:val="center"/>
              <w:rPr>
                <w:rFonts w:ascii="仿宋" w:hAnsi="仿宋" w:eastAsia="仿宋"/>
                <w:sz w:val="24"/>
                <w:szCs w:val="24"/>
              </w:rPr>
            </w:pPr>
            <w:r>
              <w:rPr>
                <w:rFonts w:hint="eastAsia" w:ascii="仿宋" w:hAnsi="仿宋" w:eastAsia="仿宋"/>
                <w:sz w:val="24"/>
                <w:szCs w:val="24"/>
              </w:rPr>
              <w:t>职务</w:t>
            </w:r>
          </w:p>
        </w:tc>
        <w:tc>
          <w:tcPr>
            <w:tcW w:w="2460" w:type="dxa"/>
            <w:vAlign w:val="center"/>
          </w:tcPr>
          <w:p>
            <w:pPr>
              <w:spacing w:line="500" w:lineRule="exact"/>
              <w:jc w:val="center"/>
              <w:rPr>
                <w:rFonts w:ascii="仿宋" w:hAnsi="仿宋" w:eastAsia="仿宋"/>
                <w:sz w:val="24"/>
                <w:szCs w:val="24"/>
              </w:rPr>
            </w:pPr>
            <w:r>
              <w:rPr>
                <w:rFonts w:hint="eastAsia" w:ascii="仿宋" w:hAnsi="仿宋" w:eastAsia="仿宋"/>
                <w:sz w:val="24"/>
                <w:szCs w:val="24"/>
              </w:rPr>
              <w:t>董事长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1526" w:type="dxa"/>
            <w:vAlign w:val="center"/>
          </w:tcPr>
          <w:p>
            <w:pPr>
              <w:spacing w:line="500" w:lineRule="exact"/>
              <w:jc w:val="center"/>
              <w:rPr>
                <w:rFonts w:ascii="仿宋" w:hAnsi="仿宋" w:eastAsia="仿宋"/>
                <w:sz w:val="24"/>
                <w:szCs w:val="24"/>
              </w:rPr>
            </w:pPr>
            <w:r>
              <w:rPr>
                <w:rFonts w:hint="eastAsia" w:ascii="仿宋" w:hAnsi="仿宋" w:eastAsia="仿宋"/>
                <w:sz w:val="24"/>
                <w:szCs w:val="24"/>
              </w:rPr>
              <w:t>电话</w:t>
            </w:r>
          </w:p>
        </w:tc>
        <w:tc>
          <w:tcPr>
            <w:tcW w:w="2734" w:type="dxa"/>
            <w:vAlign w:val="center"/>
          </w:tcPr>
          <w:p>
            <w:pPr>
              <w:spacing w:line="500" w:lineRule="exact"/>
              <w:jc w:val="center"/>
              <w:rPr>
                <w:rFonts w:ascii="仿宋" w:hAnsi="仿宋" w:eastAsia="仿宋"/>
                <w:sz w:val="24"/>
                <w:szCs w:val="24"/>
              </w:rPr>
            </w:pPr>
            <w:r>
              <w:rPr>
                <w:rFonts w:hint="eastAsia" w:ascii="仿宋" w:hAnsi="仿宋" w:eastAsia="仿宋"/>
                <w:sz w:val="24"/>
                <w:szCs w:val="24"/>
              </w:rPr>
              <w:t>0559-3584189</w:t>
            </w:r>
          </w:p>
          <w:p>
            <w:pPr>
              <w:spacing w:line="500" w:lineRule="exact"/>
              <w:jc w:val="center"/>
              <w:rPr>
                <w:rFonts w:ascii="仿宋" w:hAnsi="仿宋" w:eastAsia="仿宋"/>
                <w:sz w:val="24"/>
                <w:szCs w:val="24"/>
              </w:rPr>
            </w:pPr>
            <w:r>
              <w:rPr>
                <w:rFonts w:hint="eastAsia" w:ascii="仿宋" w:hAnsi="仿宋" w:eastAsia="仿宋"/>
                <w:sz w:val="24"/>
                <w:szCs w:val="24"/>
              </w:rPr>
              <w:t>13905592646</w:t>
            </w:r>
          </w:p>
        </w:tc>
        <w:tc>
          <w:tcPr>
            <w:tcW w:w="1802" w:type="dxa"/>
            <w:vAlign w:val="center"/>
          </w:tcPr>
          <w:p>
            <w:pPr>
              <w:spacing w:line="500" w:lineRule="exact"/>
              <w:jc w:val="center"/>
              <w:rPr>
                <w:rFonts w:ascii="仿宋" w:hAnsi="仿宋" w:eastAsia="仿宋"/>
                <w:sz w:val="24"/>
                <w:szCs w:val="24"/>
              </w:rPr>
            </w:pPr>
            <w:r>
              <w:rPr>
                <w:rFonts w:hint="eastAsia" w:ascii="仿宋" w:hAnsi="仿宋" w:eastAsia="仿宋"/>
                <w:sz w:val="24"/>
                <w:szCs w:val="24"/>
              </w:rPr>
              <w:t>电子邮箱</w:t>
            </w:r>
          </w:p>
        </w:tc>
        <w:tc>
          <w:tcPr>
            <w:tcW w:w="2460" w:type="dxa"/>
            <w:vAlign w:val="center"/>
          </w:tcPr>
          <w:p>
            <w:pPr>
              <w:spacing w:line="500" w:lineRule="exact"/>
              <w:jc w:val="center"/>
              <w:rPr>
                <w:rFonts w:ascii="仿宋" w:hAnsi="仿宋" w:eastAsia="仿宋"/>
                <w:sz w:val="24"/>
                <w:szCs w:val="24"/>
              </w:rPr>
            </w:pPr>
            <w:r>
              <w:rPr>
                <w:rFonts w:hint="eastAsia" w:ascii="仿宋" w:hAnsi="仿宋" w:eastAsia="仿宋"/>
                <w:sz w:val="24"/>
                <w:szCs w:val="24"/>
              </w:rPr>
              <w:t>495139486@qq.com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Align w:val="center"/>
          </w:tcPr>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r>
              <w:rPr>
                <w:rFonts w:hint="eastAsia" w:ascii="仿宋" w:hAnsi="仿宋" w:eastAsia="仿宋"/>
                <w:sz w:val="24"/>
                <w:szCs w:val="24"/>
              </w:rPr>
              <w:t>法人证书或组织机构证明</w:t>
            </w: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tc>
        <w:tc>
          <w:tcPr>
            <w:tcW w:w="6996" w:type="dxa"/>
            <w:gridSpan w:val="3"/>
            <w:vAlign w:val="center"/>
          </w:tcPr>
          <w:p>
            <w:pPr>
              <w:spacing w:line="500" w:lineRule="exact"/>
              <w:jc w:val="center"/>
              <w:rPr>
                <w:rFonts w:ascii="仿宋" w:hAnsi="仿宋" w:eastAsia="仿宋"/>
                <w:sz w:val="24"/>
                <w:szCs w:val="24"/>
              </w:rPr>
            </w:pPr>
            <w:r>
              <w:rPr>
                <w:sz w:val="28"/>
                <w:szCs w:val="28"/>
              </w:rPr>
              <w:drawing>
                <wp:anchor distT="0" distB="0" distL="114300" distR="114300" simplePos="0" relativeHeight="251659264" behindDoc="0" locked="0" layoutInCell="1" allowOverlap="1">
                  <wp:simplePos x="0" y="0"/>
                  <wp:positionH relativeFrom="column">
                    <wp:posOffset>610235</wp:posOffset>
                  </wp:positionH>
                  <wp:positionV relativeFrom="paragraph">
                    <wp:posOffset>109220</wp:posOffset>
                  </wp:positionV>
                  <wp:extent cx="3422650" cy="4829175"/>
                  <wp:effectExtent l="0" t="0" r="6350" b="9525"/>
                  <wp:wrapNone/>
                  <wp:docPr id="3" name="图片 3" descr="D:\Documents\Sharpdesk Desktop\徽匠木业营业执照.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Documents\Sharpdesk Desktop\徽匠木业营业执照.tif"/>
                          <pic:cNvPicPr>
                            <a:picLocks noChangeAspect="1" noChangeArrowheads="1"/>
                          </pic:cNvPicPr>
                        </pic:nvPicPr>
                        <pic:blipFill>
                          <a:blip r:embed="rId5" cstate="print">
                            <a:extLst>
                              <a:ext uri="{28A0092B-C50C-407E-A947-70E740481C1C}">
                                <a14:useLocalDpi xmlns:a14="http://schemas.microsoft.com/office/drawing/2010/main" val="0"/>
                              </a:ext>
                            </a:extLst>
                          </a:blip>
                          <a:srcRect l="2167" t="3333" r="4678" b="3333"/>
                          <a:stretch>
                            <a:fillRect/>
                          </a:stretch>
                        </pic:blipFill>
                        <pic:spPr>
                          <a:xfrm rot="10800000">
                            <a:off x="0" y="0"/>
                            <a:ext cx="3422650" cy="4829175"/>
                          </a:xfrm>
                          <a:prstGeom prst="rect">
                            <a:avLst/>
                          </a:prstGeom>
                          <a:noFill/>
                          <a:ln>
                            <a:noFill/>
                          </a:ln>
                        </pic:spPr>
                      </pic:pic>
                    </a:graphicData>
                  </a:graphic>
                </wp:anchor>
              </w:drawing>
            </w: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tc>
      </w:tr>
    </w:tbl>
    <w:p>
      <w:pPr>
        <w:spacing w:line="500" w:lineRule="exact"/>
        <w:jc w:val="center"/>
        <w:rPr>
          <w:rFonts w:ascii="黑体" w:hAnsi="黑体" w:eastAsia="黑体"/>
          <w:sz w:val="32"/>
          <w:szCs w:val="32"/>
        </w:rPr>
      </w:pPr>
    </w:p>
    <w:tbl>
      <w:tblPr>
        <w:tblStyle w:val="6"/>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7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r>
              <w:rPr>
                <w:rFonts w:hint="eastAsia" w:ascii="仿宋" w:hAnsi="仿宋" w:eastAsia="仿宋"/>
                <w:sz w:val="24"/>
                <w:szCs w:val="24"/>
              </w:rPr>
              <w:t>保护单位有能力承担保护职责的说明</w:t>
            </w: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tc>
        <w:tc>
          <w:tcPr>
            <w:tcW w:w="7513" w:type="dxa"/>
          </w:tcPr>
          <w:p>
            <w:pPr>
              <w:spacing w:line="500" w:lineRule="exact"/>
              <w:ind w:firstLine="480" w:firstLineChars="200"/>
              <w:rPr>
                <w:rFonts w:ascii="仿宋" w:hAnsi="仿宋" w:eastAsia="仿宋"/>
                <w:sz w:val="24"/>
                <w:szCs w:val="24"/>
              </w:rPr>
            </w:pPr>
            <w:r>
              <w:rPr>
                <w:rFonts w:hint="eastAsia" w:ascii="仿宋" w:hAnsi="仿宋" w:eastAsia="仿宋"/>
                <w:sz w:val="24"/>
                <w:szCs w:val="24"/>
              </w:rPr>
              <w:t>（有哪些代表性传承人（姓名、级别）；有多少项目代表性资料、实物；有哪些人员专职从事项目保护工作；有多大规模的场所用以开展传承传播活动；有多少自由资金可以支持传承传播活动）</w:t>
            </w:r>
          </w:p>
          <w:p>
            <w:pPr>
              <w:spacing w:line="500" w:lineRule="exact"/>
              <w:ind w:firstLine="480" w:firstLineChars="200"/>
              <w:rPr>
                <w:rFonts w:ascii="仿宋" w:hAnsi="仿宋" w:eastAsia="仿宋"/>
                <w:sz w:val="24"/>
                <w:szCs w:val="24"/>
              </w:rPr>
            </w:pPr>
            <w:r>
              <w:rPr>
                <w:rFonts w:hint="eastAsia" w:ascii="仿宋" w:hAnsi="仿宋" w:eastAsia="仿宋"/>
                <w:sz w:val="24"/>
                <w:szCs w:val="24"/>
              </w:rPr>
              <w:t>代表性传承人：江立悌（法人代表、高级营造师）、鲍宽俭（木作技师）、胡荣祥（砖作技师）、叶光华（木作技师）、杨涛（石作技师）、江宇锋（建筑设计师）、江宇扬、江飞燕（营造师）、陈怀文（营造师）后三人接受多方面工种技师传承。</w:t>
            </w:r>
          </w:p>
          <w:p>
            <w:pPr>
              <w:spacing w:line="500" w:lineRule="exact"/>
              <w:ind w:firstLine="480" w:firstLineChars="200"/>
              <w:rPr>
                <w:rFonts w:ascii="仿宋" w:hAnsi="仿宋" w:eastAsia="仿宋"/>
                <w:sz w:val="24"/>
                <w:szCs w:val="24"/>
              </w:rPr>
            </w:pPr>
            <w:r>
              <w:rPr>
                <w:rFonts w:hint="eastAsia" w:ascii="仿宋" w:hAnsi="仿宋" w:eastAsia="仿宋"/>
                <w:sz w:val="24"/>
                <w:szCs w:val="24"/>
              </w:rPr>
              <w:t>有灵璧钟馗酒厂酒文化博物馆；广西崇左旧城改造恢复项目；南宁古城墙西仓门恢复项目；宣城水东镇老街外立面改造；徽州区唐模法国旅社“七天井”古建筑群等项目，有施工合同、实物照片等资料。</w:t>
            </w:r>
          </w:p>
          <w:p>
            <w:pPr>
              <w:spacing w:line="500" w:lineRule="exact"/>
              <w:ind w:firstLine="480" w:firstLineChars="200"/>
              <w:rPr>
                <w:rFonts w:ascii="仿宋" w:hAnsi="仿宋" w:eastAsia="仿宋"/>
                <w:sz w:val="24"/>
                <w:szCs w:val="24"/>
              </w:rPr>
            </w:pPr>
            <w:r>
              <w:rPr>
                <w:rFonts w:hint="eastAsia" w:ascii="仿宋" w:hAnsi="仿宋" w:eastAsia="仿宋"/>
                <w:sz w:val="24"/>
                <w:szCs w:val="24"/>
              </w:rPr>
              <w:t>有江立悌、鲍宽俭、胡荣祥、叶光华、杨涛、黄显宗、江宇锋、江宇扬、江飞燕、陈怀文等人员从事项目保护工作；</w:t>
            </w:r>
          </w:p>
          <w:p>
            <w:pPr>
              <w:spacing w:line="500" w:lineRule="exact"/>
              <w:ind w:firstLine="480" w:firstLineChars="200"/>
              <w:rPr>
                <w:rFonts w:ascii="仿宋" w:hAnsi="仿宋" w:eastAsia="仿宋"/>
                <w:sz w:val="24"/>
                <w:szCs w:val="24"/>
              </w:rPr>
            </w:pPr>
            <w:r>
              <w:rPr>
                <w:rFonts w:hint="eastAsia" w:ascii="仿宋" w:hAnsi="仿宋" w:eastAsia="仿宋"/>
                <w:sz w:val="24"/>
                <w:szCs w:val="24"/>
              </w:rPr>
              <w:t>拟购买、报批20亩地以作项目保护、传承基地，拟投资自有资金2000万元以支持传承传播活动。</w:t>
            </w:r>
          </w:p>
          <w:p>
            <w:pPr>
              <w:spacing w:line="500" w:lineRule="exact"/>
              <w:ind w:firstLine="480" w:firstLineChars="200"/>
              <w:rPr>
                <w:rFonts w:ascii="仿宋" w:hAnsi="仿宋" w:eastAsia="仿宋"/>
                <w:sz w:val="24"/>
                <w:szCs w:val="24"/>
              </w:rPr>
            </w:pPr>
          </w:p>
          <w:p>
            <w:pPr>
              <w:spacing w:line="500" w:lineRule="exact"/>
              <w:ind w:firstLine="480" w:firstLineChars="200"/>
              <w:rPr>
                <w:rFonts w:ascii="仿宋" w:hAnsi="仿宋" w:eastAsia="仿宋"/>
                <w:sz w:val="24"/>
                <w:szCs w:val="24"/>
              </w:rPr>
            </w:pPr>
            <w:r>
              <w:rPr>
                <w:rFonts w:hint="eastAsia" w:ascii="仿宋" w:hAnsi="仿宋" w:eastAsia="仿宋"/>
                <w:sz w:val="24"/>
                <w:szCs w:val="24"/>
              </w:rPr>
              <w:t xml:space="preserve">                         黄山市徽州区徽匠木业有限公司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Pr>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r>
              <w:rPr>
                <w:rFonts w:hint="eastAsia" w:ascii="仿宋" w:hAnsi="仿宋" w:eastAsia="仿宋"/>
                <w:sz w:val="24"/>
                <w:szCs w:val="24"/>
              </w:rPr>
              <w:t>保护单位</w:t>
            </w:r>
          </w:p>
          <w:p>
            <w:pPr>
              <w:spacing w:line="500" w:lineRule="exact"/>
              <w:jc w:val="center"/>
              <w:rPr>
                <w:rFonts w:ascii="仿宋" w:hAnsi="仿宋" w:eastAsia="仿宋"/>
                <w:sz w:val="24"/>
                <w:szCs w:val="24"/>
              </w:rPr>
            </w:pPr>
            <w:r>
              <w:rPr>
                <w:rFonts w:hint="eastAsia" w:ascii="仿宋" w:hAnsi="仿宋" w:eastAsia="仿宋"/>
                <w:sz w:val="24"/>
                <w:szCs w:val="24"/>
              </w:rPr>
              <w:t>承诺</w:t>
            </w: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tc>
        <w:tc>
          <w:tcPr>
            <w:tcW w:w="7513" w:type="dxa"/>
          </w:tcPr>
          <w:p>
            <w:pPr>
              <w:spacing w:line="500" w:lineRule="exact"/>
              <w:rPr>
                <w:rFonts w:ascii="仿宋" w:hAnsi="仿宋" w:eastAsia="仿宋"/>
                <w:sz w:val="24"/>
                <w:szCs w:val="24"/>
              </w:rPr>
            </w:pPr>
          </w:p>
          <w:p>
            <w:pPr>
              <w:spacing w:line="500" w:lineRule="exact"/>
              <w:ind w:firstLine="480" w:firstLineChars="200"/>
              <w:rPr>
                <w:rFonts w:ascii="仿宋" w:hAnsi="仿宋" w:eastAsia="仿宋"/>
                <w:sz w:val="24"/>
                <w:szCs w:val="24"/>
              </w:rPr>
            </w:pPr>
            <w:r>
              <w:rPr>
                <w:rFonts w:hint="eastAsia" w:ascii="仿宋" w:hAnsi="仿宋" w:eastAsia="仿宋"/>
                <w:sz w:val="24"/>
                <w:szCs w:val="24"/>
              </w:rPr>
              <w:t>我单位承诺：</w:t>
            </w:r>
          </w:p>
          <w:p>
            <w:pPr>
              <w:spacing w:line="500" w:lineRule="exact"/>
              <w:ind w:firstLine="480" w:firstLineChars="200"/>
              <w:rPr>
                <w:rFonts w:ascii="仿宋" w:hAnsi="仿宋" w:eastAsia="仿宋"/>
                <w:sz w:val="24"/>
                <w:szCs w:val="24"/>
              </w:rPr>
            </w:pPr>
            <w:r>
              <w:rPr>
                <w:rFonts w:hint="eastAsia" w:ascii="仿宋" w:hAnsi="仿宋" w:eastAsia="仿宋"/>
                <w:sz w:val="24"/>
                <w:szCs w:val="24"/>
              </w:rPr>
              <w:t>我单位申请作为区级非物质文化遗产代表性项目保护单位，承诺如实填报所有申报材料，自愿根据有关法律法规的规定承担保护单位职责并同意区文化旅游体育局、区文旅融合发展中心无偿使用申报材料进行宣传、推广。</w:t>
            </w:r>
          </w:p>
          <w:p>
            <w:pPr>
              <w:spacing w:line="500" w:lineRule="exact"/>
              <w:ind w:firstLine="480" w:firstLineChars="200"/>
              <w:rPr>
                <w:rFonts w:ascii="仿宋" w:hAnsi="仿宋" w:eastAsia="仿宋"/>
                <w:sz w:val="24"/>
                <w:szCs w:val="24"/>
              </w:rPr>
            </w:pPr>
          </w:p>
          <w:p>
            <w:pPr>
              <w:spacing w:line="500" w:lineRule="exact"/>
              <w:ind w:firstLine="3360" w:firstLineChars="1400"/>
              <w:rPr>
                <w:rFonts w:ascii="仿宋" w:hAnsi="仿宋" w:eastAsia="仿宋"/>
                <w:sz w:val="24"/>
                <w:szCs w:val="24"/>
              </w:rPr>
            </w:pPr>
            <w:r>
              <w:rPr>
                <w:rFonts w:hint="eastAsia" w:ascii="仿宋" w:hAnsi="仿宋" w:eastAsia="仿宋"/>
                <w:sz w:val="24"/>
                <w:szCs w:val="24"/>
              </w:rPr>
              <w:t xml:space="preserve">黄山市徽州区徽匠木业有限公司                              </w:t>
            </w:r>
          </w:p>
          <w:p>
            <w:pPr>
              <w:spacing w:line="500" w:lineRule="exact"/>
              <w:ind w:firstLine="480" w:firstLineChars="200"/>
              <w:rPr>
                <w:rFonts w:ascii="仿宋" w:hAnsi="仿宋" w:eastAsia="仿宋"/>
                <w:sz w:val="24"/>
                <w:szCs w:val="24"/>
              </w:rPr>
            </w:pPr>
            <w:r>
              <w:rPr>
                <w:rFonts w:hint="eastAsia" w:ascii="仿宋" w:hAnsi="仿宋" w:eastAsia="仿宋"/>
                <w:sz w:val="24"/>
                <w:szCs w:val="24"/>
              </w:rPr>
              <w:t xml:space="preserve">                             2021年5月18日</w:t>
            </w:r>
          </w:p>
          <w:p>
            <w:pPr>
              <w:spacing w:line="500" w:lineRule="exact"/>
              <w:ind w:firstLine="480" w:firstLineChars="200"/>
              <w:rPr>
                <w:rFonts w:ascii="仿宋" w:hAnsi="仿宋" w:eastAsia="仿宋"/>
                <w:sz w:val="24"/>
                <w:szCs w:val="24"/>
              </w:rPr>
            </w:pPr>
          </w:p>
        </w:tc>
      </w:tr>
    </w:tbl>
    <w:p>
      <w:pPr>
        <w:spacing w:line="500" w:lineRule="exact"/>
        <w:jc w:val="center"/>
        <w:rPr>
          <w:rFonts w:ascii="黑体" w:hAnsi="黑体" w:eastAsia="黑体"/>
          <w:sz w:val="32"/>
          <w:szCs w:val="32"/>
        </w:rPr>
      </w:pPr>
    </w:p>
    <w:tbl>
      <w:tblPr>
        <w:tblStyle w:val="6"/>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Pr>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r>
              <w:rPr>
                <w:rFonts w:hint="eastAsia" w:ascii="仿宋" w:hAnsi="仿宋" w:eastAsia="仿宋"/>
                <w:sz w:val="24"/>
                <w:szCs w:val="24"/>
              </w:rPr>
              <w:t>传承人（群体）同意申报及参与保护工作声明书</w:t>
            </w: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p>
            <w:pPr>
              <w:spacing w:line="500" w:lineRule="exact"/>
              <w:jc w:val="center"/>
              <w:rPr>
                <w:rFonts w:ascii="仿宋" w:hAnsi="仿宋" w:eastAsia="仿宋"/>
                <w:sz w:val="24"/>
                <w:szCs w:val="24"/>
              </w:rPr>
            </w:pPr>
          </w:p>
        </w:tc>
        <w:tc>
          <w:tcPr>
            <w:tcW w:w="7371" w:type="dxa"/>
          </w:tcPr>
          <w:p>
            <w:pPr>
              <w:spacing w:line="500" w:lineRule="exact"/>
              <w:ind w:firstLine="480" w:firstLineChars="200"/>
              <w:rPr>
                <w:rFonts w:ascii="仿宋" w:hAnsi="仿宋" w:eastAsia="仿宋"/>
                <w:sz w:val="24"/>
                <w:szCs w:val="24"/>
              </w:rPr>
            </w:pPr>
            <w:r>
              <w:rPr>
                <w:rFonts w:hint="eastAsia" w:ascii="仿宋" w:hAnsi="仿宋" w:eastAsia="仿宋"/>
                <w:sz w:val="24"/>
                <w:szCs w:val="24"/>
              </w:rPr>
              <w:t>我们作为徽派古建筑传统技艺非物质文化遗产项目主要传承人（群体），同意申报徽州区非物质文化遗产代表性项目；并同意黄山市徽州区徽匠木业有限公司作为项目保护单位。愿意共同参与该项目的申报与保护工作。</w:t>
            </w:r>
          </w:p>
          <w:p>
            <w:pPr>
              <w:spacing w:line="500" w:lineRule="exact"/>
              <w:ind w:firstLine="480" w:firstLineChars="200"/>
              <w:rPr>
                <w:rFonts w:ascii="仿宋" w:hAnsi="仿宋" w:eastAsia="仿宋"/>
                <w:sz w:val="24"/>
                <w:szCs w:val="24"/>
              </w:rPr>
            </w:pPr>
            <w:r>
              <w:rPr>
                <w:rFonts w:hint="eastAsia" w:ascii="仿宋" w:hAnsi="仿宋" w:eastAsia="仿宋"/>
                <w:sz w:val="24"/>
                <w:szCs w:val="24"/>
              </w:rPr>
              <w:t>签字或盖章（个人请签名并填写单位或住址；单位、群体请盖章）：</w:t>
            </w:r>
          </w:p>
          <w:p>
            <w:pPr>
              <w:spacing w:line="500" w:lineRule="exact"/>
              <w:ind w:firstLine="480" w:firstLineChars="200"/>
              <w:rPr>
                <w:rFonts w:ascii="仿宋" w:hAnsi="仿宋" w:eastAsia="仿宋"/>
                <w:sz w:val="24"/>
                <w:szCs w:val="24"/>
              </w:rPr>
            </w:pPr>
          </w:p>
          <w:p>
            <w:pPr>
              <w:spacing w:line="500" w:lineRule="exact"/>
              <w:ind w:firstLine="480" w:firstLineChars="200"/>
              <w:rPr>
                <w:rFonts w:ascii="仿宋" w:hAnsi="仿宋" w:eastAsia="仿宋"/>
                <w:sz w:val="24"/>
                <w:szCs w:val="24"/>
              </w:rPr>
            </w:pPr>
            <w:r>
              <w:rPr>
                <w:rFonts w:hint="eastAsia" w:ascii="仿宋" w:hAnsi="仿宋" w:eastAsia="仿宋"/>
                <w:sz w:val="24"/>
                <w:szCs w:val="24"/>
              </w:rPr>
              <w:t xml:space="preserve">江立悌（坤沙村人）  鲍宽俭（蜀源村人） 胡荣祥（坤沙村人）     </w:t>
            </w:r>
          </w:p>
          <w:p>
            <w:pPr>
              <w:spacing w:line="500" w:lineRule="exact"/>
              <w:ind w:firstLine="480" w:firstLineChars="200"/>
              <w:rPr>
                <w:rFonts w:ascii="仿宋" w:hAnsi="仿宋" w:eastAsia="仿宋"/>
                <w:sz w:val="24"/>
                <w:szCs w:val="24"/>
              </w:rPr>
            </w:pPr>
            <w:r>
              <w:rPr>
                <w:rFonts w:ascii="仿宋" w:hAnsi="仿宋" w:eastAsia="仿宋"/>
                <w:sz w:val="24"/>
                <w:szCs w:val="24"/>
              </w:rPr>
              <w:drawing>
                <wp:anchor distT="0" distB="0" distL="114300" distR="114300" simplePos="0" relativeHeight="251660288" behindDoc="0" locked="0" layoutInCell="1" allowOverlap="1">
                  <wp:simplePos x="0" y="0"/>
                  <wp:positionH relativeFrom="column">
                    <wp:posOffset>387985</wp:posOffset>
                  </wp:positionH>
                  <wp:positionV relativeFrom="paragraph">
                    <wp:posOffset>-3175</wp:posOffset>
                  </wp:positionV>
                  <wp:extent cx="3362325" cy="704215"/>
                  <wp:effectExtent l="0" t="0" r="9525" b="63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362325" cy="704215"/>
                          </a:xfrm>
                          <a:prstGeom prst="rect">
                            <a:avLst/>
                          </a:prstGeom>
                        </pic:spPr>
                      </pic:pic>
                    </a:graphicData>
                  </a:graphic>
                </wp:anchor>
              </w:drawing>
            </w:r>
          </w:p>
          <w:p>
            <w:pPr>
              <w:spacing w:line="500" w:lineRule="exact"/>
              <w:ind w:firstLine="480" w:firstLineChars="200"/>
              <w:rPr>
                <w:rFonts w:ascii="仿宋" w:hAnsi="仿宋" w:eastAsia="仿宋"/>
                <w:sz w:val="24"/>
                <w:szCs w:val="24"/>
              </w:rPr>
            </w:pPr>
          </w:p>
          <w:p>
            <w:pPr>
              <w:spacing w:line="500" w:lineRule="exact"/>
              <w:ind w:firstLine="360" w:firstLineChars="150"/>
              <w:rPr>
                <w:rFonts w:ascii="仿宋" w:hAnsi="仿宋" w:eastAsia="仿宋"/>
                <w:sz w:val="24"/>
                <w:szCs w:val="24"/>
              </w:rPr>
            </w:pPr>
            <w:r>
              <w:rPr>
                <w:rFonts w:ascii="仿宋" w:hAnsi="仿宋" w:eastAsia="仿宋"/>
                <w:sz w:val="24"/>
                <w:szCs w:val="24"/>
              </w:rPr>
              <w:drawing>
                <wp:anchor distT="0" distB="0" distL="114300" distR="114300" simplePos="0" relativeHeight="251661312" behindDoc="0" locked="0" layoutInCell="1" allowOverlap="1">
                  <wp:simplePos x="0" y="0"/>
                  <wp:positionH relativeFrom="column">
                    <wp:posOffset>187960</wp:posOffset>
                  </wp:positionH>
                  <wp:positionV relativeFrom="paragraph">
                    <wp:posOffset>295275</wp:posOffset>
                  </wp:positionV>
                  <wp:extent cx="3552825" cy="74422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552825" cy="744284"/>
                          </a:xfrm>
                          <a:prstGeom prst="rect">
                            <a:avLst/>
                          </a:prstGeom>
                        </pic:spPr>
                      </pic:pic>
                    </a:graphicData>
                  </a:graphic>
                </wp:anchor>
              </w:drawing>
            </w:r>
            <w:r>
              <w:rPr>
                <w:rFonts w:hint="eastAsia" w:ascii="仿宋" w:hAnsi="仿宋" w:eastAsia="仿宋"/>
                <w:sz w:val="24"/>
                <w:szCs w:val="24"/>
              </w:rPr>
              <w:t xml:space="preserve"> 杨涛（曲阳县沙道村人）  黄显宗（潜山县叶典村人）</w:t>
            </w:r>
          </w:p>
          <w:p>
            <w:pPr>
              <w:spacing w:line="500" w:lineRule="exact"/>
              <w:ind w:left="6119" w:leftChars="228" w:hanging="5640" w:hangingChars="2350"/>
              <w:rPr>
                <w:rFonts w:ascii="仿宋" w:hAnsi="仿宋" w:eastAsia="仿宋"/>
                <w:sz w:val="24"/>
                <w:szCs w:val="24"/>
              </w:rPr>
            </w:pPr>
          </w:p>
          <w:p>
            <w:pPr>
              <w:spacing w:line="500" w:lineRule="exact"/>
              <w:ind w:left="6119" w:leftChars="228" w:hanging="5640" w:hangingChars="2350"/>
              <w:rPr>
                <w:rFonts w:ascii="仿宋" w:hAnsi="仿宋" w:eastAsia="仿宋"/>
                <w:sz w:val="24"/>
                <w:szCs w:val="24"/>
              </w:rPr>
            </w:pPr>
          </w:p>
          <w:p>
            <w:pPr>
              <w:spacing w:line="500" w:lineRule="exact"/>
              <w:ind w:left="6119" w:leftChars="228" w:hanging="5640" w:hangingChars="2350"/>
              <w:rPr>
                <w:rFonts w:ascii="仿宋" w:hAnsi="仿宋" w:eastAsia="仿宋"/>
                <w:sz w:val="24"/>
                <w:szCs w:val="24"/>
              </w:rPr>
            </w:pPr>
            <w:r>
              <w:rPr>
                <w:rFonts w:hint="eastAsia" w:ascii="仿宋" w:hAnsi="仿宋" w:eastAsia="仿宋"/>
                <w:sz w:val="24"/>
                <w:szCs w:val="24"/>
              </w:rPr>
              <w:t>叶光华（唐模村人） 江宇锋（坤沙村人） 江宇扬（坤沙村人）</w:t>
            </w:r>
          </w:p>
          <w:p>
            <w:pPr>
              <w:spacing w:line="500" w:lineRule="exact"/>
              <w:ind w:firstLine="480" w:firstLineChars="200"/>
              <w:rPr>
                <w:rFonts w:ascii="仿宋" w:hAnsi="仿宋" w:eastAsia="仿宋"/>
                <w:sz w:val="24"/>
                <w:szCs w:val="24"/>
              </w:rPr>
            </w:pPr>
            <w:r>
              <w:rPr>
                <w:rFonts w:ascii="仿宋" w:hAnsi="仿宋" w:eastAsia="仿宋"/>
                <w:sz w:val="24"/>
                <w:szCs w:val="24"/>
              </w:rPr>
              <w:drawing>
                <wp:anchor distT="0" distB="0" distL="114300" distR="114300" simplePos="0" relativeHeight="251662336" behindDoc="0" locked="0" layoutInCell="1" allowOverlap="1">
                  <wp:simplePos x="0" y="0"/>
                  <wp:positionH relativeFrom="column">
                    <wp:posOffset>302260</wp:posOffset>
                  </wp:positionH>
                  <wp:positionV relativeFrom="paragraph">
                    <wp:posOffset>15875</wp:posOffset>
                  </wp:positionV>
                  <wp:extent cx="4230370" cy="68834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230370" cy="688340"/>
                          </a:xfrm>
                          <a:prstGeom prst="rect">
                            <a:avLst/>
                          </a:prstGeom>
                        </pic:spPr>
                      </pic:pic>
                    </a:graphicData>
                  </a:graphic>
                </wp:anchor>
              </w:drawing>
            </w:r>
          </w:p>
          <w:p>
            <w:pPr>
              <w:spacing w:line="500" w:lineRule="exact"/>
              <w:ind w:firstLine="480" w:firstLineChars="200"/>
              <w:rPr>
                <w:rFonts w:ascii="仿宋" w:hAnsi="仿宋" w:eastAsia="仿宋"/>
                <w:sz w:val="24"/>
                <w:szCs w:val="24"/>
              </w:rPr>
            </w:pPr>
          </w:p>
          <w:p>
            <w:pPr>
              <w:spacing w:line="500" w:lineRule="exact"/>
              <w:ind w:firstLine="480" w:firstLineChars="200"/>
              <w:rPr>
                <w:rFonts w:ascii="仿宋" w:hAnsi="仿宋" w:eastAsia="仿宋"/>
                <w:sz w:val="24"/>
                <w:szCs w:val="24"/>
              </w:rPr>
            </w:pPr>
            <w:r>
              <w:rPr>
                <w:rFonts w:hint="eastAsia" w:ascii="仿宋" w:hAnsi="仿宋" w:eastAsia="仿宋"/>
                <w:sz w:val="24"/>
                <w:szCs w:val="24"/>
              </w:rPr>
              <w:t>江飞燕（坤沙村人）    陈怀文（宿州市人）</w:t>
            </w:r>
          </w:p>
          <w:p>
            <w:pPr>
              <w:spacing w:line="500" w:lineRule="exact"/>
              <w:ind w:firstLine="480" w:firstLineChars="200"/>
              <w:rPr>
                <w:rFonts w:ascii="仿宋" w:hAnsi="仿宋" w:eastAsia="仿宋"/>
                <w:sz w:val="24"/>
                <w:szCs w:val="24"/>
              </w:rPr>
            </w:pPr>
            <w:r>
              <w:rPr>
                <w:rFonts w:ascii="仿宋" w:hAnsi="仿宋" w:eastAsia="仿宋"/>
                <w:sz w:val="24"/>
                <w:szCs w:val="24"/>
              </w:rPr>
              <w:drawing>
                <wp:anchor distT="0" distB="0" distL="114300" distR="114300" simplePos="0" relativeHeight="251663360" behindDoc="0" locked="0" layoutInCell="1" allowOverlap="1">
                  <wp:simplePos x="0" y="0"/>
                  <wp:positionH relativeFrom="column">
                    <wp:posOffset>102235</wp:posOffset>
                  </wp:positionH>
                  <wp:positionV relativeFrom="paragraph">
                    <wp:posOffset>34290</wp:posOffset>
                  </wp:positionV>
                  <wp:extent cx="2981325" cy="561975"/>
                  <wp:effectExtent l="0" t="0" r="9525" b="952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
                            <a:extLst>
                              <a:ext uri="{28A0092B-C50C-407E-A947-70E740481C1C}">
                                <a14:useLocalDpi xmlns:a14="http://schemas.microsoft.com/office/drawing/2010/main" val="0"/>
                              </a:ext>
                            </a:extLst>
                          </a:blip>
                          <a:srcRect l="9944" t="18056" r="19321"/>
                          <a:stretch>
                            <a:fillRect/>
                          </a:stretch>
                        </pic:blipFill>
                        <pic:spPr>
                          <a:xfrm>
                            <a:off x="0" y="0"/>
                            <a:ext cx="2981325" cy="561975"/>
                          </a:xfrm>
                          <a:prstGeom prst="rect">
                            <a:avLst/>
                          </a:prstGeom>
                          <a:ln>
                            <a:noFill/>
                          </a:ln>
                        </pic:spPr>
                      </pic:pic>
                    </a:graphicData>
                  </a:graphic>
                </wp:anchor>
              </w:drawing>
            </w:r>
          </w:p>
          <w:p>
            <w:pPr>
              <w:spacing w:line="500" w:lineRule="exact"/>
              <w:ind w:firstLine="480" w:firstLineChars="200"/>
              <w:rPr>
                <w:rFonts w:ascii="仿宋" w:hAnsi="仿宋" w:eastAsia="仿宋"/>
                <w:sz w:val="24"/>
                <w:szCs w:val="24"/>
              </w:rPr>
            </w:pPr>
          </w:p>
          <w:p>
            <w:pPr>
              <w:spacing w:line="500" w:lineRule="exact"/>
              <w:ind w:firstLine="480" w:firstLineChars="200"/>
              <w:rPr>
                <w:rFonts w:ascii="仿宋" w:hAnsi="仿宋" w:eastAsia="仿宋"/>
                <w:sz w:val="24"/>
                <w:szCs w:val="24"/>
              </w:rPr>
            </w:pPr>
          </w:p>
          <w:p>
            <w:pPr>
              <w:spacing w:line="500" w:lineRule="exact"/>
              <w:rPr>
                <w:rFonts w:ascii="仿宋" w:hAnsi="仿宋" w:eastAsia="仿宋"/>
                <w:sz w:val="24"/>
                <w:szCs w:val="24"/>
              </w:rPr>
            </w:pPr>
          </w:p>
          <w:p>
            <w:pPr>
              <w:spacing w:line="500" w:lineRule="exact"/>
              <w:ind w:firstLine="480" w:firstLineChars="200"/>
              <w:rPr>
                <w:rFonts w:ascii="仿宋" w:hAnsi="仿宋" w:eastAsia="仿宋"/>
                <w:sz w:val="24"/>
                <w:szCs w:val="24"/>
              </w:rPr>
            </w:pPr>
          </w:p>
          <w:p>
            <w:pPr>
              <w:spacing w:line="500" w:lineRule="exact"/>
              <w:ind w:firstLine="480" w:firstLineChars="200"/>
              <w:rPr>
                <w:rFonts w:ascii="仿宋" w:hAnsi="仿宋" w:eastAsia="仿宋"/>
                <w:sz w:val="24"/>
                <w:szCs w:val="24"/>
              </w:rPr>
            </w:pPr>
          </w:p>
          <w:p>
            <w:pPr>
              <w:wordWrap w:val="0"/>
              <w:spacing w:line="500" w:lineRule="exact"/>
              <w:ind w:firstLine="480" w:firstLineChars="200"/>
              <w:jc w:val="right"/>
              <w:rPr>
                <w:rFonts w:ascii="仿宋" w:hAnsi="仿宋" w:eastAsia="仿宋"/>
                <w:sz w:val="24"/>
                <w:szCs w:val="24"/>
              </w:rPr>
            </w:pPr>
            <w:r>
              <w:rPr>
                <w:rFonts w:hint="eastAsia" w:ascii="仿宋" w:hAnsi="仿宋" w:eastAsia="仿宋"/>
                <w:sz w:val="24"/>
                <w:szCs w:val="24"/>
              </w:rPr>
              <w:t xml:space="preserve">黄山市徽州区徽匠木业有限公司    </w:t>
            </w:r>
          </w:p>
          <w:p>
            <w:pPr>
              <w:spacing w:line="500" w:lineRule="exact"/>
              <w:ind w:firstLine="480" w:firstLineChars="200"/>
              <w:rPr>
                <w:rFonts w:ascii="仿宋" w:hAnsi="仿宋" w:eastAsia="仿宋"/>
                <w:sz w:val="24"/>
                <w:szCs w:val="24"/>
              </w:rPr>
            </w:pPr>
          </w:p>
          <w:p>
            <w:pPr>
              <w:spacing w:line="500" w:lineRule="exact"/>
              <w:ind w:firstLine="4080" w:firstLineChars="1700"/>
              <w:rPr>
                <w:rFonts w:ascii="仿宋" w:hAnsi="仿宋" w:eastAsia="仿宋"/>
                <w:sz w:val="24"/>
                <w:szCs w:val="24"/>
              </w:rPr>
            </w:pPr>
            <w:r>
              <w:rPr>
                <w:rFonts w:hint="eastAsia" w:ascii="仿宋" w:hAnsi="仿宋" w:eastAsia="仿宋"/>
                <w:sz w:val="24"/>
                <w:szCs w:val="24"/>
              </w:rPr>
              <w:t>2021年5月18日</w:t>
            </w:r>
          </w:p>
        </w:tc>
      </w:tr>
    </w:tbl>
    <w:p>
      <w:pPr>
        <w:rPr>
          <w:rFonts w:ascii="黑体" w:hAnsi="黑体" w:eastAsia="黑体"/>
          <w:sz w:val="32"/>
          <w:szCs w:val="32"/>
        </w:rPr>
      </w:pPr>
      <w:bookmarkStart w:id="0" w:name="_GoBack"/>
      <w:bookmarkEnd w:id="0"/>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16722545"/>
      <w:docPartObj>
        <w:docPartGallery w:val="autotext"/>
      </w:docPartObj>
    </w:sdtPr>
    <w:sdtContent>
      <w:p>
        <w:pPr>
          <w:pStyle w:val="3"/>
          <w:jc w:val="center"/>
        </w:pPr>
        <w:r>
          <w:fldChar w:fldCharType="begin"/>
        </w:r>
        <w:r>
          <w:instrText xml:space="preserve">PAGE   \* MERGEFORMAT</w:instrText>
        </w:r>
        <w:r>
          <w:fldChar w:fldCharType="separate"/>
        </w:r>
        <w:r>
          <w:rPr>
            <w:lang w:val="zh-CN"/>
          </w:rPr>
          <w:t>20</w:t>
        </w:r>
        <w:r>
          <w:fldChar w:fldCharType="end"/>
        </w:r>
      </w:p>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D62"/>
    <w:rsid w:val="00003681"/>
    <w:rsid w:val="00054551"/>
    <w:rsid w:val="000809BE"/>
    <w:rsid w:val="000A41F1"/>
    <w:rsid w:val="000C7328"/>
    <w:rsid w:val="000C7FC0"/>
    <w:rsid w:val="00105621"/>
    <w:rsid w:val="00117D72"/>
    <w:rsid w:val="0012255A"/>
    <w:rsid w:val="00170444"/>
    <w:rsid w:val="001720FF"/>
    <w:rsid w:val="001E2827"/>
    <w:rsid w:val="00202EF6"/>
    <w:rsid w:val="00217631"/>
    <w:rsid w:val="00240F37"/>
    <w:rsid w:val="00242275"/>
    <w:rsid w:val="002540B9"/>
    <w:rsid w:val="00277FD4"/>
    <w:rsid w:val="00283A69"/>
    <w:rsid w:val="00284BA1"/>
    <w:rsid w:val="002A51AB"/>
    <w:rsid w:val="002D36FA"/>
    <w:rsid w:val="00302E78"/>
    <w:rsid w:val="00304B77"/>
    <w:rsid w:val="00307286"/>
    <w:rsid w:val="00321D8D"/>
    <w:rsid w:val="0032283B"/>
    <w:rsid w:val="003821ED"/>
    <w:rsid w:val="0038410F"/>
    <w:rsid w:val="0039587E"/>
    <w:rsid w:val="003C5ACD"/>
    <w:rsid w:val="003F046C"/>
    <w:rsid w:val="00424FBE"/>
    <w:rsid w:val="00436DCC"/>
    <w:rsid w:val="00456DEC"/>
    <w:rsid w:val="00463E9C"/>
    <w:rsid w:val="004A50C1"/>
    <w:rsid w:val="004D56B4"/>
    <w:rsid w:val="005540A3"/>
    <w:rsid w:val="005903E9"/>
    <w:rsid w:val="005A3ED9"/>
    <w:rsid w:val="005B0994"/>
    <w:rsid w:val="005F3306"/>
    <w:rsid w:val="00614057"/>
    <w:rsid w:val="00646DDC"/>
    <w:rsid w:val="006640A8"/>
    <w:rsid w:val="00684A5B"/>
    <w:rsid w:val="00691445"/>
    <w:rsid w:val="006969FE"/>
    <w:rsid w:val="006970AA"/>
    <w:rsid w:val="006B65DB"/>
    <w:rsid w:val="006C38E7"/>
    <w:rsid w:val="007103C7"/>
    <w:rsid w:val="0077655C"/>
    <w:rsid w:val="00793FB7"/>
    <w:rsid w:val="007D7F96"/>
    <w:rsid w:val="00803228"/>
    <w:rsid w:val="00836F99"/>
    <w:rsid w:val="008F5EAC"/>
    <w:rsid w:val="0090677A"/>
    <w:rsid w:val="0091227E"/>
    <w:rsid w:val="00921786"/>
    <w:rsid w:val="009338B4"/>
    <w:rsid w:val="00993036"/>
    <w:rsid w:val="009B042C"/>
    <w:rsid w:val="00A04EB2"/>
    <w:rsid w:val="00A23420"/>
    <w:rsid w:val="00A71B59"/>
    <w:rsid w:val="00A80D66"/>
    <w:rsid w:val="00A95E97"/>
    <w:rsid w:val="00AA156F"/>
    <w:rsid w:val="00AC73A1"/>
    <w:rsid w:val="00AD2FF3"/>
    <w:rsid w:val="00AD5230"/>
    <w:rsid w:val="00B14F6C"/>
    <w:rsid w:val="00B42D62"/>
    <w:rsid w:val="00B550C9"/>
    <w:rsid w:val="00B86521"/>
    <w:rsid w:val="00B9336A"/>
    <w:rsid w:val="00BE55D6"/>
    <w:rsid w:val="00BE66DB"/>
    <w:rsid w:val="00C02AE3"/>
    <w:rsid w:val="00C422CD"/>
    <w:rsid w:val="00C84DB9"/>
    <w:rsid w:val="00CA3D7E"/>
    <w:rsid w:val="00CA6C74"/>
    <w:rsid w:val="00CD651F"/>
    <w:rsid w:val="00CE60AE"/>
    <w:rsid w:val="00D5509F"/>
    <w:rsid w:val="00D63641"/>
    <w:rsid w:val="00D75666"/>
    <w:rsid w:val="00E0128F"/>
    <w:rsid w:val="00E20689"/>
    <w:rsid w:val="00E257B7"/>
    <w:rsid w:val="00E632B0"/>
    <w:rsid w:val="00E651BC"/>
    <w:rsid w:val="00E723A7"/>
    <w:rsid w:val="00E751BD"/>
    <w:rsid w:val="00E76EF0"/>
    <w:rsid w:val="00F17920"/>
    <w:rsid w:val="00FB42E4"/>
    <w:rsid w:val="00FC094C"/>
    <w:rsid w:val="00FD7B5C"/>
    <w:rsid w:val="5E1B0874"/>
    <w:rsid w:val="62C10E44"/>
    <w:rsid w:val="7ABD09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footer"/>
    <w:basedOn w:val="1"/>
    <w:link w:val="11"/>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8">
    <w:name w:val="List Paragraph"/>
    <w:basedOn w:val="1"/>
    <w:qFormat/>
    <w:uiPriority w:val="34"/>
    <w:pPr>
      <w:ind w:firstLine="420" w:firstLineChars="200"/>
    </w:pPr>
  </w:style>
  <w:style w:type="character" w:customStyle="1" w:styleId="9">
    <w:name w:val="批注框文本 Char"/>
    <w:basedOn w:val="7"/>
    <w:link w:val="2"/>
    <w:semiHidden/>
    <w:qFormat/>
    <w:uiPriority w:val="99"/>
    <w:rPr>
      <w:sz w:val="18"/>
      <w:szCs w:val="18"/>
    </w:rPr>
  </w:style>
  <w:style w:type="character" w:customStyle="1" w:styleId="10">
    <w:name w:val="页眉 Char"/>
    <w:basedOn w:val="7"/>
    <w:link w:val="4"/>
    <w:qFormat/>
    <w:uiPriority w:val="99"/>
    <w:rPr>
      <w:kern w:val="2"/>
      <w:sz w:val="18"/>
      <w:szCs w:val="18"/>
    </w:rPr>
  </w:style>
  <w:style w:type="character" w:customStyle="1" w:styleId="11">
    <w:name w:val="页脚 Char"/>
    <w:basedOn w:val="7"/>
    <w:link w:val="3"/>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A2E9F4-6015-491C-AB63-84EF7553BD0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21</Pages>
  <Words>985</Words>
  <Characters>5620</Characters>
  <Lines>46</Lines>
  <Paragraphs>13</Paragraphs>
  <TotalTime>586</TotalTime>
  <ScaleCrop>false</ScaleCrop>
  <LinksUpToDate>false</LinksUpToDate>
  <CharactersWithSpaces>6592</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2021-05-20T01:52:00Z</dcterms:created>
  <dc:creator>微软用户</dc:creator>
  <cp:lastModifiedBy>Administrator</cp:lastModifiedBy>
  <cp:lastPrinted>2021-05-22T04:08:00Z</cp:lastPrinted>
  <dcterms:modified xsi:type="dcterms:W3CDTF">2021-10-16T02:36:22Z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0B498C811C7F4ED89BC80569C0F05F4C</vt:lpwstr>
  </property>
</Properties>
</file>